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B5" w:rsidRDefault="00AC55B5">
      <w:pPr>
        <w:pBdr>
          <w:top w:val="single" w:sz="4" w:space="1" w:color="auto"/>
        </w:pBdr>
        <w:rPr>
          <w:rFonts w:cs="Times New Roman"/>
          <w:b/>
          <w:bCs/>
        </w:rPr>
      </w:pPr>
    </w:p>
    <w:p w:rsidR="00AC55B5" w:rsidRDefault="00AC55B5">
      <w:pPr>
        <w:pBdr>
          <w:top w:val="single" w:sz="4" w:space="1" w:color="auto"/>
        </w:pBdr>
        <w:rPr>
          <w:rFonts w:cs="Times New Roman"/>
        </w:rPr>
      </w:pPr>
      <w:r>
        <w:rPr>
          <w:rFonts w:cs="Times New Roman"/>
          <w:b/>
          <w:bCs/>
        </w:rPr>
        <w:t>Aanwezig</w:t>
      </w:r>
      <w:r>
        <w:rPr>
          <w:rFonts w:cs="Times New Roman"/>
        </w:rPr>
        <w:t>: 13 leden</w:t>
      </w:r>
    </w:p>
    <w:p w:rsidR="00AC55B5" w:rsidRDefault="00AC55B5">
      <w:pPr>
        <w:rPr>
          <w:rFonts w:cs="Times New Roman"/>
        </w:rPr>
      </w:pPr>
    </w:p>
    <w:p w:rsidR="00AC55B5" w:rsidRDefault="00AC55B5">
      <w:pPr>
        <w:rPr>
          <w:rFonts w:cs="Times New Roman"/>
        </w:rPr>
      </w:pPr>
    </w:p>
    <w:p w:rsidR="00AC55B5" w:rsidRDefault="00AC55B5">
      <w:pPr>
        <w:rPr>
          <w:rFonts w:cs="Times New Roman"/>
        </w:rPr>
      </w:pPr>
      <w:r>
        <w:rPr>
          <w:rFonts w:cs="Times New Roman"/>
        </w:rPr>
        <w:t>Om  20.00 uur opent de voorzitter de vergadering en heet allen van harte welkom.</w:t>
      </w:r>
    </w:p>
    <w:p w:rsidR="00AC55B5" w:rsidRDefault="00AC55B5">
      <w:pPr>
        <w:rPr>
          <w:rFonts w:cs="Times New Roman"/>
        </w:rPr>
      </w:pPr>
    </w:p>
    <w:p w:rsidR="00AC55B5" w:rsidRDefault="00AC55B5">
      <w:pPr>
        <w:rPr>
          <w:rFonts w:cs="Times New Roman"/>
        </w:rPr>
      </w:pPr>
    </w:p>
    <w:p w:rsidR="00AC55B5" w:rsidRDefault="00AC55B5">
      <w:pPr>
        <w:rPr>
          <w:rFonts w:cs="Times New Roman"/>
        </w:rPr>
      </w:pPr>
      <w:r>
        <w:rPr>
          <w:rFonts w:cs="Times New Roman"/>
          <w:b/>
          <w:bCs/>
        </w:rPr>
        <w:t xml:space="preserve">Verslag 19 juni: </w:t>
      </w:r>
      <w:r>
        <w:rPr>
          <w:rFonts w:cs="Times New Roman"/>
        </w:rPr>
        <w:t xml:space="preserve">Geen opmerkingen - dank aan de secretaris. </w:t>
      </w:r>
    </w:p>
    <w:p w:rsidR="00AC55B5" w:rsidRDefault="00AC55B5">
      <w:pPr>
        <w:rPr>
          <w:rFonts w:cs="Times New Roman"/>
        </w:rPr>
      </w:pPr>
      <w:r>
        <w:rPr>
          <w:rFonts w:cs="Times New Roman"/>
        </w:rPr>
        <w:t>(de vergadering van 17 juli is komen te vervallen)</w:t>
      </w:r>
    </w:p>
    <w:p w:rsidR="00AC55B5" w:rsidRDefault="00AC55B5">
      <w:pPr>
        <w:rPr>
          <w:rFonts w:cs="Times New Roman"/>
        </w:rPr>
      </w:pPr>
    </w:p>
    <w:p w:rsidR="00AC55B5" w:rsidRDefault="00AC55B5">
      <w:pPr>
        <w:rPr>
          <w:rFonts w:cs="Times New Roman"/>
          <w:b/>
          <w:bCs/>
        </w:rPr>
      </w:pPr>
      <w:r>
        <w:rPr>
          <w:rFonts w:cs="Times New Roman"/>
          <w:b/>
          <w:bCs/>
        </w:rPr>
        <w:t>Mededelingen</w:t>
      </w:r>
    </w:p>
    <w:p w:rsidR="00AC55B5" w:rsidRDefault="00AC55B5">
      <w:pPr>
        <w:pStyle w:val="ListParagraph"/>
        <w:numPr>
          <w:ilvl w:val="0"/>
          <w:numId w:val="5"/>
        </w:numPr>
        <w:rPr>
          <w:rFonts w:cs="Times New Roman"/>
        </w:rPr>
      </w:pPr>
      <w:r>
        <w:rPr>
          <w:rFonts w:cs="Times New Roman"/>
        </w:rPr>
        <w:t>Twee leden hebben opgezegd: Louis van Zuijlen en Frans van de Nieuwenhuijzen. Dit betekent dat, wanneer er verder niets gebeurt, we op het einde van het jaar met 30 leden zijn. Hiermee, zo geeft de voorzitter aan, is er ruimte voor nieuwe leden en worden de leden uitgenodigd om hun kennissenkring eens rond te kijken.</w:t>
      </w:r>
    </w:p>
    <w:p w:rsidR="00AC55B5" w:rsidRDefault="00AC55B5">
      <w:pPr>
        <w:pStyle w:val="ListParagraph"/>
        <w:numPr>
          <w:ilvl w:val="0"/>
          <w:numId w:val="5"/>
        </w:numPr>
        <w:rPr>
          <w:rFonts w:cs="Times New Roman"/>
        </w:rPr>
      </w:pPr>
      <w:r>
        <w:rPr>
          <w:rFonts w:cs="Times New Roman"/>
        </w:rPr>
        <w:t>Het smoelenboek op de website is zwaar verouderd. Hierop heeft het bestuur besloten om een algehele verniewing uit te voeren. Van iedereen zal de komende tijd een nieuwe foto worden gemaakt.</w:t>
      </w:r>
    </w:p>
    <w:p w:rsidR="00AC55B5" w:rsidRDefault="00AC55B5">
      <w:pPr>
        <w:rPr>
          <w:rFonts w:cs="Times New Roman"/>
        </w:rPr>
      </w:pPr>
    </w:p>
    <w:p w:rsidR="00AC55B5" w:rsidRDefault="00AC55B5">
      <w:pPr>
        <w:rPr>
          <w:rFonts w:cs="Times New Roman"/>
          <w:b/>
          <w:bCs/>
        </w:rPr>
      </w:pPr>
      <w:r>
        <w:rPr>
          <w:rFonts w:cs="Times New Roman"/>
          <w:b/>
          <w:bCs/>
        </w:rPr>
        <w:t>Lief en leed</w:t>
      </w:r>
    </w:p>
    <w:p w:rsidR="00AC55B5" w:rsidRDefault="00AC55B5">
      <w:pPr>
        <w:rPr>
          <w:rFonts w:cs="Times New Roman"/>
        </w:rPr>
      </w:pPr>
      <w:r>
        <w:rPr>
          <w:rFonts w:cs="Times New Roman"/>
        </w:rPr>
        <w:t xml:space="preserve">Zonder er al te uitvoerig op in te gaan, worden de gezondheidsproblemen van de verschillende leden kort toegelicht. De lijst is lang, maar liefst 13 personen. </w:t>
      </w:r>
    </w:p>
    <w:p w:rsidR="00AC55B5" w:rsidRDefault="00AC55B5">
      <w:pPr>
        <w:rPr>
          <w:rFonts w:cs="Times New Roman"/>
        </w:rPr>
      </w:pPr>
    </w:p>
    <w:p w:rsidR="00AC55B5" w:rsidRDefault="00AC55B5">
      <w:pPr>
        <w:rPr>
          <w:rFonts w:cs="Times New Roman"/>
          <w:b/>
          <w:bCs/>
        </w:rPr>
      </w:pPr>
      <w:r>
        <w:rPr>
          <w:rFonts w:cs="Times New Roman"/>
          <w:b/>
          <w:bCs/>
        </w:rPr>
        <w:t>Lengte van de ritten</w:t>
      </w:r>
    </w:p>
    <w:p w:rsidR="00AC55B5" w:rsidRDefault="00AC55B5">
      <w:pPr>
        <w:rPr>
          <w:rFonts w:cs="Times New Roman"/>
        </w:rPr>
      </w:pPr>
      <w:r>
        <w:rPr>
          <w:rFonts w:cs="Times New Roman"/>
        </w:rPr>
        <w:t>Aangeslingerd door een brief van Mart aan het bestuur, vind een discussie plaats over de lengte van de twee maandelijkse clubritten. Er blijkt dat er nogal wat belangstelling is voor de wat kortere afstanden. Onverlet dat langere ritten ook moeten blijven, maar dan alleen op de dinsdag, waarbij zonodig vroeger kan worden vertrokken en waarbij een namiddag break gewenst is. Het is gewenst dat iedereen zoveel mogelijk meerijdt tot aan het eindpunt. Maar eerder afhaken, bijvoorbeeld bij de lunch bij een wat langere rit, kan ook. Kortere clubritten zijn eveneens toegestaan. In principe eindigt een rit niet later dan ongeveer 16:30 uur. De tekst op de website dat een clubrit tussen de 200 en 250 km bedraagt, zal worden weggehaald (actie Peer).</w:t>
      </w:r>
    </w:p>
    <w:p w:rsidR="00AC55B5" w:rsidRDefault="00AC55B5">
      <w:pPr>
        <w:rPr>
          <w:rFonts w:cs="Times New Roman"/>
        </w:rPr>
      </w:pPr>
    </w:p>
    <w:p w:rsidR="00AC55B5" w:rsidRDefault="00AC55B5">
      <w:pPr>
        <w:rPr>
          <w:rFonts w:cs="Times New Roman"/>
          <w:b/>
          <w:bCs/>
        </w:rPr>
      </w:pPr>
      <w:r>
        <w:rPr>
          <w:rFonts w:cs="Times New Roman"/>
          <w:b/>
          <w:bCs/>
        </w:rPr>
        <w:t>Belangstelling voor meerdaagse ritten</w:t>
      </w:r>
    </w:p>
    <w:p w:rsidR="00AC55B5" w:rsidRDefault="00AC55B5">
      <w:pPr>
        <w:rPr>
          <w:rFonts w:cs="Times New Roman"/>
        </w:rPr>
      </w:pPr>
      <w:r>
        <w:rPr>
          <w:rFonts w:cs="Times New Roman"/>
        </w:rPr>
        <w:t>Dit jaar heeft de organisatie zowel de tweedaagse rit van 2 en 3 augustus als de driedaagse rit van 12, 13 en 14 september wegens onvoldoende belangstelling moeten annuleren. De vraag wordt gesteld of het een tendens is dat er minder belangstelling is voor meerdaagse ritten of dat het dit jaar een samenloop van omstandigheden is. Dat laatste. In het programma van volgend jaar zullen de meerdaagse ritten gewoon weer worden ingepland.</w:t>
      </w:r>
    </w:p>
    <w:p w:rsidR="00AC55B5" w:rsidRDefault="00AC55B5">
      <w:pPr>
        <w:rPr>
          <w:rFonts w:cs="Times New Roman"/>
        </w:rPr>
      </w:pPr>
    </w:p>
    <w:p w:rsidR="00AC55B5" w:rsidRDefault="00AC55B5">
      <w:pPr>
        <w:rPr>
          <w:rFonts w:cs="Times New Roman"/>
          <w:b/>
          <w:bCs/>
        </w:rPr>
      </w:pPr>
      <w:r>
        <w:rPr>
          <w:rFonts w:cs="Times New Roman"/>
          <w:b/>
          <w:bCs/>
        </w:rPr>
        <w:t>Aanpassingen programma 2017</w:t>
      </w:r>
    </w:p>
    <w:p w:rsidR="00AC55B5" w:rsidRDefault="00AC55B5">
      <w:pPr>
        <w:rPr>
          <w:rFonts w:cs="Times New Roman"/>
        </w:rPr>
      </w:pPr>
      <w:r>
        <w:rPr>
          <w:rFonts w:cs="Times New Roman"/>
        </w:rPr>
        <w:t>Bijgaand het aangepaste programma 2017. Met dank aan diverse leden is zowel het maandagavondprogramma als het rittenschema verder aangevuld. Voor volgend jaar biedt Henk van Berkom aan om iets te vertellen over zijn 100-passenreis.</w:t>
      </w:r>
    </w:p>
    <w:p w:rsidR="00AC55B5" w:rsidRDefault="00AC55B5">
      <w:pPr>
        <w:rPr>
          <w:rFonts w:cs="Times New Roman"/>
        </w:rPr>
      </w:pPr>
    </w:p>
    <w:p w:rsidR="00AC55B5" w:rsidRDefault="00AC55B5">
      <w:pPr>
        <w:rPr>
          <w:rFonts w:cs="Times New Roman"/>
        </w:rPr>
      </w:pPr>
    </w:p>
    <w:p w:rsidR="00AC55B5" w:rsidRDefault="00AC55B5">
      <w:pPr>
        <w:pBdr>
          <w:top w:val="single" w:sz="4" w:space="1" w:color="auto"/>
        </w:pBdr>
        <w:rPr>
          <w:rFonts w:cs="Times New Roman"/>
        </w:rPr>
      </w:pPr>
    </w:p>
    <w:p w:rsidR="00AC55B5" w:rsidRDefault="00AC55B5">
      <w:pPr>
        <w:rPr>
          <w:rFonts w:cs="Times New Roman"/>
          <w:b/>
          <w:bCs/>
        </w:rPr>
      </w:pPr>
    </w:p>
    <w:p w:rsidR="00AC55B5" w:rsidRDefault="00AC55B5">
      <w:pPr>
        <w:rPr>
          <w:rFonts w:cs="Times New Roman"/>
          <w:b/>
          <w:bCs/>
        </w:rPr>
      </w:pPr>
    </w:p>
    <w:p w:rsidR="00AC55B5" w:rsidRDefault="00AC55B5">
      <w:pPr>
        <w:rPr>
          <w:rFonts w:cs="Times New Roman"/>
          <w:b/>
          <w:bCs/>
        </w:rPr>
      </w:pPr>
    </w:p>
    <w:p w:rsidR="00AC55B5" w:rsidRDefault="00AC55B5">
      <w:pPr>
        <w:rPr>
          <w:rFonts w:cs="Times New Roman"/>
          <w:b/>
          <w:bCs/>
        </w:rPr>
      </w:pPr>
      <w:r>
        <w:rPr>
          <w:rFonts w:cs="Times New Roman"/>
          <w:b/>
          <w:bCs/>
        </w:rPr>
        <w:t>Rondvraag</w:t>
      </w:r>
    </w:p>
    <w:p w:rsidR="00AC55B5" w:rsidRDefault="00AC55B5">
      <w:pPr>
        <w:rPr>
          <w:rFonts w:cs="Times New Roman"/>
        </w:rPr>
      </w:pPr>
      <w:r>
        <w:rPr>
          <w:rFonts w:cs="Times New Roman"/>
        </w:rPr>
        <w:t>Geen punten</w:t>
      </w:r>
    </w:p>
    <w:p w:rsidR="00AC55B5" w:rsidRDefault="00AC55B5">
      <w:pPr>
        <w:rPr>
          <w:rFonts w:cs="Times New Roman"/>
        </w:rPr>
      </w:pPr>
    </w:p>
    <w:p w:rsidR="00AC55B5" w:rsidRDefault="00AC55B5">
      <w:pPr>
        <w:rPr>
          <w:rFonts w:cs="Times New Roman"/>
          <w:b/>
          <w:bCs/>
        </w:rPr>
      </w:pPr>
      <w:r>
        <w:rPr>
          <w:rFonts w:cs="Times New Roman"/>
          <w:b/>
          <w:bCs/>
        </w:rPr>
        <w:t>Foto-impressie van de Dolomietenrit</w:t>
      </w:r>
    </w:p>
    <w:p w:rsidR="00AC55B5" w:rsidRDefault="00AC55B5">
      <w:pPr>
        <w:rPr>
          <w:rFonts w:cs="Times New Roman"/>
        </w:rPr>
      </w:pPr>
      <w:r>
        <w:rPr>
          <w:rFonts w:cs="Times New Roman"/>
        </w:rPr>
        <w:t>Met vele foto's, rittenkaarten en een video vertelt Brend over de Dolomietenreis</w:t>
      </w:r>
      <w:bookmarkStart w:id="0" w:name="_GoBack"/>
      <w:bookmarkEnd w:id="0"/>
      <w:r>
        <w:rPr>
          <w:rFonts w:cs="Times New Roman"/>
        </w:rPr>
        <w:t xml:space="preserve"> die zeven leden in juni met elkaar hebben gereden.</w:t>
      </w:r>
    </w:p>
    <w:p w:rsidR="00AC55B5" w:rsidRDefault="00AC55B5">
      <w:pPr>
        <w:rPr>
          <w:rFonts w:cs="Times New Roman"/>
        </w:rPr>
      </w:pPr>
    </w:p>
    <w:p w:rsidR="00AC55B5" w:rsidRDefault="00AC55B5">
      <w:pPr>
        <w:rPr>
          <w:rFonts w:cs="Times New Roman"/>
        </w:rPr>
      </w:pPr>
    </w:p>
    <w:p w:rsidR="00AC55B5" w:rsidRDefault="00AC55B5">
      <w:pPr>
        <w:rPr>
          <w:rFonts w:cs="Times New Roman"/>
        </w:rPr>
      </w:pPr>
      <w:r>
        <w:rPr>
          <w:rFonts w:cs="Times New Roman"/>
          <w:b/>
          <w:bCs/>
        </w:rPr>
        <w:t>Volgende bijeenkomst</w:t>
      </w:r>
      <w:r>
        <w:rPr>
          <w:rFonts w:cs="Times New Roman"/>
        </w:rPr>
        <w:t xml:space="preserve"> is op </w:t>
      </w:r>
      <w:r>
        <w:rPr>
          <w:rFonts w:cs="Times New Roman"/>
          <w:u w:val="single"/>
        </w:rPr>
        <w:t>18 september</w:t>
      </w:r>
      <w:r>
        <w:rPr>
          <w:rFonts w:cs="Times New Roman"/>
        </w:rPr>
        <w:t xml:space="preserve"> om 20:00 uur in het Kwetternest.</w:t>
      </w:r>
    </w:p>
    <w:p w:rsidR="00AC55B5" w:rsidRDefault="00AC55B5">
      <w:pPr>
        <w:rPr>
          <w:rFonts w:cs="Times New Roman"/>
        </w:rPr>
      </w:pPr>
    </w:p>
    <w:p w:rsidR="00AC55B5" w:rsidRDefault="00AC55B5">
      <w:pPr>
        <w:rPr>
          <w:rFonts w:cs="Times New Roman"/>
        </w:rPr>
      </w:pPr>
    </w:p>
    <w:p w:rsidR="00AC55B5" w:rsidRDefault="00AC55B5">
      <w:pPr>
        <w:rPr>
          <w:rFonts w:cs="Times New Roman"/>
        </w:rPr>
      </w:pPr>
      <w:r>
        <w:rPr>
          <w:rFonts w:cs="Times New Roman"/>
        </w:rPr>
        <w:t>Nuenen, 24 augustus 2017</w:t>
      </w:r>
    </w:p>
    <w:p w:rsidR="00AC55B5" w:rsidRDefault="00AC55B5">
      <w:pPr>
        <w:rPr>
          <w:rFonts w:cs="Times New Roman"/>
        </w:rPr>
      </w:pPr>
      <w:r>
        <w:rPr>
          <w:rFonts w:cs="Times New Roman"/>
        </w:rPr>
        <w:t>Brend Brevé</w:t>
      </w:r>
    </w:p>
    <w:p w:rsidR="00AC55B5" w:rsidRDefault="00AC55B5">
      <w:pPr>
        <w:rPr>
          <w:rFonts w:cs="Times New Roman"/>
        </w:rPr>
      </w:pPr>
    </w:p>
    <w:sectPr w:rsidR="00AC55B5" w:rsidSect="00AC55B5">
      <w:headerReference w:type="default" r:id="rId7"/>
      <w:pgSz w:w="11906" w:h="16838"/>
      <w:pgMar w:top="89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5B5" w:rsidRDefault="00AC55B5">
      <w:pPr>
        <w:rPr>
          <w:rFonts w:cs="Times New Roman"/>
        </w:rPr>
      </w:pPr>
      <w:r>
        <w:rPr>
          <w:rFonts w:cs="Times New Roman"/>
        </w:rPr>
        <w:separator/>
      </w:r>
    </w:p>
  </w:endnote>
  <w:endnote w:type="continuationSeparator" w:id="0">
    <w:p w:rsidR="00AC55B5" w:rsidRDefault="00AC55B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5B5" w:rsidRDefault="00AC55B5">
      <w:pPr>
        <w:rPr>
          <w:rFonts w:cs="Times New Roman"/>
        </w:rPr>
      </w:pPr>
      <w:r>
        <w:rPr>
          <w:rFonts w:cs="Times New Roman"/>
        </w:rPr>
        <w:separator/>
      </w:r>
    </w:p>
  </w:footnote>
  <w:footnote w:type="continuationSeparator" w:id="0">
    <w:p w:rsidR="00AC55B5" w:rsidRDefault="00AC55B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CellMar>
        <w:left w:w="70" w:type="dxa"/>
        <w:right w:w="70" w:type="dxa"/>
      </w:tblCellMar>
      <w:tblLook w:val="0000"/>
    </w:tblPr>
    <w:tblGrid>
      <w:gridCol w:w="2574"/>
      <w:gridCol w:w="4092"/>
      <w:gridCol w:w="2476"/>
    </w:tblGrid>
    <w:tr w:rsidR="00AC55B5">
      <w:trPr>
        <w:trHeight w:val="530"/>
      </w:trPr>
      <w:tc>
        <w:tcPr>
          <w:tcW w:w="2590" w:type="dxa"/>
          <w:tcBorders>
            <w:top w:val="nil"/>
            <w:left w:val="nil"/>
            <w:bottom w:val="nil"/>
            <w:right w:val="nil"/>
          </w:tcBorders>
        </w:tcPr>
        <w:p w:rsidR="00AC55B5" w:rsidRDefault="00AC55B5">
          <w:pPr>
            <w:pStyle w:val="Header"/>
            <w:rPr>
              <w:rFonts w:cs="Times New Roman"/>
            </w:rPr>
          </w:pPr>
          <w:r>
            <w:rPr>
              <w:rFonts w:cs="Times New Roman"/>
            </w:rPr>
            <w:object w:dxaOrig="8071"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72.75pt" o:ole="">
                <v:imagedata r:id="rId1" o:title=""/>
                <v:shadow on="t" opacity=".5" offset="6pt,-6pt"/>
              </v:shape>
              <o:OLEObject Type="Embed" ProgID="MSPhotoEd.3" ShapeID="_x0000_i1026" DrawAspect="Content" ObjectID="_1565682197" r:id="rId2"/>
            </w:object>
          </w:r>
        </w:p>
      </w:tc>
      <w:tc>
        <w:tcPr>
          <w:tcW w:w="4140" w:type="dxa"/>
          <w:tcBorders>
            <w:top w:val="nil"/>
            <w:left w:val="nil"/>
            <w:bottom w:val="nil"/>
            <w:right w:val="nil"/>
          </w:tcBorders>
        </w:tcPr>
        <w:p w:rsidR="00AC55B5" w:rsidRDefault="00AC55B5">
          <w:pPr>
            <w:pStyle w:val="Header"/>
            <w:jc w:val="center"/>
            <w:rPr>
              <w:rFonts w:cs="Times New Roman"/>
              <w:sz w:val="32"/>
              <w:szCs w:val="32"/>
            </w:rPr>
          </w:pPr>
        </w:p>
        <w:p w:rsidR="00AC55B5" w:rsidRDefault="00AC55B5">
          <w:pPr>
            <w:pStyle w:val="Header"/>
            <w:rPr>
              <w:rFonts w:cs="Times New Roman"/>
              <w:sz w:val="32"/>
              <w:szCs w:val="32"/>
            </w:rPr>
          </w:pPr>
          <w:r>
            <w:rPr>
              <w:rFonts w:cs="Times New Roman"/>
              <w:sz w:val="32"/>
              <w:szCs w:val="32"/>
            </w:rPr>
            <w:t xml:space="preserve">Verslag vergadering </w:t>
          </w:r>
        </w:p>
        <w:p w:rsidR="00AC55B5" w:rsidRDefault="00AC55B5">
          <w:pPr>
            <w:pStyle w:val="Header"/>
            <w:rPr>
              <w:rFonts w:cs="Times New Roman"/>
              <w:sz w:val="32"/>
              <w:szCs w:val="32"/>
            </w:rPr>
          </w:pPr>
          <w:r>
            <w:rPr>
              <w:rFonts w:cs="Times New Roman"/>
              <w:sz w:val="32"/>
              <w:szCs w:val="32"/>
            </w:rPr>
            <w:t xml:space="preserve">  21 augustus 2017</w:t>
          </w:r>
        </w:p>
        <w:p w:rsidR="00AC55B5" w:rsidRDefault="00AC55B5">
          <w:pPr>
            <w:pStyle w:val="Header"/>
            <w:jc w:val="center"/>
            <w:rPr>
              <w:rFonts w:cs="Times New Roman"/>
              <w:sz w:val="32"/>
              <w:szCs w:val="32"/>
            </w:rPr>
          </w:pPr>
        </w:p>
      </w:tc>
      <w:tc>
        <w:tcPr>
          <w:tcW w:w="2482" w:type="dxa"/>
          <w:tcBorders>
            <w:top w:val="nil"/>
            <w:left w:val="nil"/>
            <w:bottom w:val="nil"/>
            <w:right w:val="nil"/>
          </w:tcBorders>
        </w:tcPr>
        <w:p w:rsidR="00AC55B5" w:rsidRDefault="00AC55B5">
          <w:pPr>
            <w:pStyle w:val="Header"/>
            <w:rPr>
              <w:rFonts w:cs="Times New Roman"/>
            </w:rPr>
          </w:pPr>
        </w:p>
        <w:p w:rsidR="00AC55B5" w:rsidRDefault="00AC55B5">
          <w:pPr>
            <w:pStyle w:val="Header"/>
            <w:rPr>
              <w:rFonts w:cs="Times New Roman"/>
            </w:rPr>
          </w:pPr>
        </w:p>
        <w:p w:rsidR="00AC55B5" w:rsidRDefault="00AC55B5">
          <w:pPr>
            <w:pStyle w:val="Header"/>
            <w:rPr>
              <w:rFonts w:cs="Times New Roman"/>
            </w:rPr>
          </w:pPr>
          <w:hyperlink r:id="rId3" w:history="1">
            <w:r>
              <w:rPr>
                <w:rStyle w:val="Hyperlink"/>
                <w:rFonts w:cs="Times New Roman"/>
              </w:rPr>
              <w:t>www.mcveteranen.nl</w:t>
            </w:r>
          </w:hyperlink>
        </w:p>
        <w:p w:rsidR="00AC55B5" w:rsidRDefault="00AC55B5">
          <w:pPr>
            <w:pStyle w:val="Header"/>
            <w:rPr>
              <w:rFonts w:cs="Times New Roman"/>
              <w:sz w:val="28"/>
              <w:szCs w:val="28"/>
            </w:rPr>
          </w:pPr>
          <w:r>
            <w:rPr>
              <w:rFonts w:cs="Times New Roman"/>
            </w:rPr>
            <w:t>Secretariaat: H.Nolles</w:t>
          </w:r>
        </w:p>
      </w:tc>
    </w:tr>
  </w:tbl>
  <w:p w:rsidR="00AC55B5" w:rsidRDefault="00AC55B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nsid w:val="12C369C8"/>
    <w:multiLevelType w:val="hybridMultilevel"/>
    <w:tmpl w:val="DE02A4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nsid w:val="45A76631"/>
    <w:multiLevelType w:val="hybridMultilevel"/>
    <w:tmpl w:val="8B665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62A348D1"/>
    <w:multiLevelType w:val="hybridMultilevel"/>
    <w:tmpl w:val="9A0C40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5B5"/>
    <w:rsid w:val="00AC55B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noProof/>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outlineLvl w:val="1"/>
    </w:pPr>
    <w:rPr>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5B5"/>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AC55B5"/>
    <w:rPr>
      <w:rFonts w:asciiTheme="majorHAnsi" w:eastAsiaTheme="majorEastAsia" w:hAnsiTheme="majorHAnsi" w:cstheme="majorBidi"/>
      <w:b/>
      <w:bCs/>
      <w:i/>
      <w:iCs/>
      <w:noProof/>
      <w:sz w:val="28"/>
      <w:szCs w:val="28"/>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AC55B5"/>
    <w:rPr>
      <w:rFonts w:ascii="Times New Roman" w:hAnsi="Times New Roman"/>
      <w:noProof/>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AC55B5"/>
    <w:rPr>
      <w:rFonts w:ascii="Times New Roman" w:hAnsi="Times New Roman"/>
      <w:noProof/>
      <w:sz w:val="24"/>
      <w:szCs w:val="24"/>
    </w:r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uiPriority w:val="99"/>
    <w:pPr>
      <w:ind w:left="-180" w:firstLine="180"/>
    </w:pPr>
  </w:style>
  <w:style w:type="character" w:customStyle="1" w:styleId="BodyTextIndentChar">
    <w:name w:val="Body Text Indent Char"/>
    <w:basedOn w:val="DefaultParagraphFont"/>
    <w:link w:val="BodyTextIndent"/>
    <w:uiPriority w:val="99"/>
    <w:semiHidden/>
    <w:rsid w:val="00AC55B5"/>
    <w:rPr>
      <w:rFonts w:ascii="Times New Roman" w:hAnsi="Times New Roman"/>
      <w:noProof/>
      <w:sz w:val="24"/>
      <w:szCs w:val="24"/>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rsid w:val="00AC55B5"/>
    <w:rPr>
      <w:rFonts w:ascii="Times New Roman" w:hAnsi="Times New Roman"/>
      <w:noProof/>
      <w:sz w:val="24"/>
      <w:szCs w:val="24"/>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395</Words>
  <Characters>2255</Characters>
  <Application>Microsoft Office Outlook</Application>
  <DocSecurity>0</DocSecurity>
  <Lines>0</Lines>
  <Paragraphs>0</Paragraphs>
  <ScaleCrop>false</ScaleCrop>
  <Company>Huis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OEM</cp:lastModifiedBy>
  <cp:revision>2</cp:revision>
  <cp:lastPrinted>2014-04-17T19:57:00Z</cp:lastPrinted>
  <dcterms:created xsi:type="dcterms:W3CDTF">2017-08-31T08:57:00Z</dcterms:created>
  <dcterms:modified xsi:type="dcterms:W3CDTF">2017-08-31T08:57:00Z</dcterms:modified>
</cp:coreProperties>
</file>